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74" w:rsidRDefault="00DE6174" w:rsidP="003E536F">
      <w:pPr>
        <w:ind w:right="-5" w:firstLine="54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Процесс сеперации –индивидуации и формирование идентичности.</w:t>
      </w:r>
    </w:p>
    <w:p w:rsidR="00DE6174" w:rsidRDefault="00DE6174" w:rsidP="003E536F">
      <w:pPr>
        <w:ind w:right="-5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Концепция сепарации - индивидуации М. Малер.</w:t>
      </w:r>
    </w:p>
    <w:p w:rsidR="00DE6174" w:rsidRDefault="00DE6174" w:rsidP="003E536F">
      <w:pPr>
        <w:ind w:right="-5" w:firstLine="540"/>
        <w:jc w:val="both"/>
      </w:pPr>
      <w:r>
        <w:t xml:space="preserve">   </w:t>
      </w:r>
    </w:p>
    <w:p w:rsidR="00DE6174" w:rsidRDefault="00DE6174" w:rsidP="003E536F">
      <w:pPr>
        <w:ind w:right="-5" w:firstLine="540"/>
        <w:jc w:val="both"/>
      </w:pPr>
      <w:r>
        <w:t xml:space="preserve">      </w:t>
      </w:r>
      <w:r>
        <w:rPr>
          <w:b/>
          <w:bCs/>
        </w:rPr>
        <w:t>Маргарет Малер</w:t>
      </w:r>
      <w:r>
        <w:t xml:space="preserve"> и ее коллеги изучали нормальных младенцев и нормальных матерей в естественной обстановке игровой комнаты, наблюдая возникновение объектных отношений в первые три года жизни. Так же как и других исследователей , Малер интересовал процесс формирования нормальный психических структур в контексте нормальных отношений матери и младенца. Она стремилась раскрыть, что способствует формированию внутрипсихических структур, которые позволяют ребенку функционировать ребенку независимо от объекта,  а что способствует патологии этих структур.</w:t>
      </w:r>
    </w:p>
    <w:p w:rsidR="00DE6174" w:rsidRDefault="00DE6174" w:rsidP="003E536F">
      <w:pPr>
        <w:ind w:right="-5" w:firstLine="540"/>
        <w:jc w:val="both"/>
      </w:pPr>
      <w:r>
        <w:rPr>
          <w:b/>
          <w:bCs/>
        </w:rPr>
        <w:t xml:space="preserve">     </w:t>
      </w:r>
      <w:r>
        <w:t>Под влиянием работ Хартмана и Якобсон Малер считала, что образующиеся психические репрезентации "я" и объекта являются базовыми для формирования и функционирования Эго и Суперэго</w:t>
      </w:r>
      <w:r>
        <w:rPr>
          <w:b/>
          <w:bCs/>
        </w:rPr>
        <w:t xml:space="preserve">. </w:t>
      </w:r>
      <w:r>
        <w:t xml:space="preserve">Она полагала, что  маленький ребенок может распознавать различные аспекты внешнего мира. Но лишь постепенно от становится способен сформировать целостную психическую репрезентацию матери, а также уникальный, стабильный и психически репрезентированный образ самого себя, отличный от своего первичного объекта любви. Малер  гипотетически предположила, что эти психические  репрезентации "я" и объекта строятся постепенно по мере развития отношений с объектами,  и исследовала в наблюдениях за детьми и их матерями природу  этапов этого развития. Она назвала это процессом </w:t>
      </w:r>
      <w:r>
        <w:rPr>
          <w:b/>
          <w:bCs/>
        </w:rPr>
        <w:t>сепарации - индивидуации.</w:t>
      </w:r>
      <w:r>
        <w:t xml:space="preserve"> </w:t>
      </w:r>
    </w:p>
    <w:p w:rsidR="00DE6174" w:rsidRDefault="00DE6174" w:rsidP="003E536F">
      <w:pPr>
        <w:ind w:right="-5" w:firstLine="540"/>
        <w:jc w:val="both"/>
      </w:pPr>
      <w:r>
        <w:t xml:space="preserve">      </w:t>
      </w:r>
      <w:r>
        <w:rPr>
          <w:u w:val="single"/>
        </w:rPr>
        <w:t>Сепарация (разделение</w:t>
      </w:r>
      <w:r>
        <w:t xml:space="preserve">) - это процесс, в ходе которого ребенок постепенно формирует внутрипсихическую репрезентацию себя, отличную и отделенную от репрезентации его матери. Под разделением имеется ввиду не пространственное, физическое отдаление от родителей или распад межличностных отношений, а развитие интрапсихического чувства возможности функционировать независимо от матери. </w:t>
      </w:r>
      <w:r>
        <w:rPr>
          <w:u w:val="single"/>
        </w:rPr>
        <w:t>Индивидуация</w:t>
      </w:r>
      <w:r>
        <w:rPr>
          <w:b/>
          <w:bCs/>
          <w:i/>
          <w:iCs/>
        </w:rPr>
        <w:t xml:space="preserve"> </w:t>
      </w:r>
      <w:r>
        <w:t>означает попытки младенца построить свою уникальную идентичность, воспринять свои собственные индивидуальные характеристики. Оптимально разделение и индивидуация идет вместе, но могут расходиться в результате задержки или ускоренного развития того или другого аспекта развития. Малер выделила стадии  развития процесса сепарации и индивидуации: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numPr>
          <w:ilvl w:val="0"/>
          <w:numId w:val="4"/>
        </w:numPr>
        <w:tabs>
          <w:tab w:val="num" w:pos="360"/>
        </w:tabs>
        <w:ind w:left="0" w:right="-5" w:firstLine="540"/>
        <w:jc w:val="both"/>
      </w:pPr>
      <w:r>
        <w:rPr>
          <w:b/>
          <w:bCs/>
        </w:rPr>
        <w:t>Стадия первичных</w:t>
      </w:r>
      <w:r>
        <w:t xml:space="preserve"> </w:t>
      </w:r>
      <w:r>
        <w:rPr>
          <w:b/>
          <w:bCs/>
        </w:rPr>
        <w:t>взаимодействий</w:t>
      </w:r>
      <w:r>
        <w:t xml:space="preserve">. </w:t>
      </w:r>
      <w:r>
        <w:rPr>
          <w:b/>
          <w:bCs/>
        </w:rPr>
        <w:t>Нормальная аутистическая фаза</w:t>
      </w:r>
      <w:r>
        <w:t xml:space="preserve"> (с рождения до 2 месяцев). Для этой фазы характерна недифференцированность объекта, ребенок находится в состоянии примитивной галлюцинаторной дезинтеграции, в котором удовлетворение потребностей полностью зависит от его окружения. Р.Спиц назвал эту фазу "физиологической прелюдией к объектным отношениям". Психическое функционирование еще не установилось и не может быть объекта. Происходит регуляция циклов сна-бодрствования, голода-насыщения, дня-ночи для сохранения гомеостатического равновесия. При нормальном протекании развития конец этой фазы - установление аффективной системы обратной связи - особой формы взаимоотношений младенца и матери, общающихся с помощью взглядов ,голоса, возбуждения, движений, запаха. В конце этой фазы появляется социальная улыбка. Инвестиции младенца при помощи матери направляются вовне. При нарушенном развитии - регресс в аутизм, отказа от общения с миром, аутистические психозы.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numPr>
          <w:ilvl w:val="0"/>
          <w:numId w:val="4"/>
        </w:numPr>
        <w:tabs>
          <w:tab w:val="num" w:pos="360"/>
        </w:tabs>
        <w:ind w:left="0" w:right="-5" w:firstLine="540"/>
        <w:jc w:val="both"/>
      </w:pPr>
      <w:r>
        <w:rPr>
          <w:b/>
          <w:bCs/>
        </w:rPr>
        <w:t>Стадия начала диалога</w:t>
      </w:r>
      <w:r>
        <w:t xml:space="preserve">. </w:t>
      </w:r>
      <w:r>
        <w:rPr>
          <w:b/>
          <w:bCs/>
          <w:i/>
          <w:iCs/>
        </w:rPr>
        <w:t>Симбиотическая фаза</w:t>
      </w:r>
      <w:r>
        <w:t>.(с 2 месяцев до 5-6 месяцев</w:t>
      </w:r>
      <w:r>
        <w:rPr>
          <w:i/>
          <w:iCs/>
        </w:rPr>
        <w:t xml:space="preserve">). </w:t>
      </w:r>
      <w:r>
        <w:t xml:space="preserve">Самость еще недифференцирована от объекта. Мать и младенец еще "слиты" между собой. Есть инвестиция внешнего мира и смутное ощущение объекта, снижающего напряжение. Появляется частичный объект - грудь, дыхание, голос. В этот период младенец начинает активно искать взаимодействия. Мать начинает превращаться в объект любви и начинает формироваться привязанность к ней. Появление в конце первой, начале </w:t>
      </w:r>
      <w:r>
        <w:lastRenderedPageBreak/>
        <w:t>второй стадии социальная улыбка - специфическая реакция комплекса оживления на мать - индикатор этой привязанности. Происходит активный аффективный диалог между матерью и младенцем - взаимостимулирующий обоих. Ребенок сам начинает проявлять активность при взаимодействии. На этой стадии необходимо возникновение глубокой безопасной привязанности , а для ее развития необходим диалог в особой аффективной атмосфере. Возможность игрового пространства в закрытой системе "мать-младенец" рассматривается как субъект развития. Происходит у младенца дальнейшее кинестетическое сохранение переживаний собственного тела и материнского тела, которые распознаются еще как неотделимые друг от друга. На этой стадии у ребенка формируется базальное чувство безопасности и уверенности. Ребенок как бы "вылупливается" из яйца и ему нужно для исследования этого мира отклик и опора матери, нужно, чтобы мать была рядом и осуществляла хороший холдинг- поддержку (в разных аспектах). Любопытство и доверие возникают в контексте базового доверия, безопасности и уверенности в отношениях. При нормальном прохождении этой фазы возникает дифференциация представлений о самости и объекте.  При нарушенном развитии психика младенца фиксируется и регрессирует в симбиотические психозы (психозы слияния ).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  <w:rPr>
          <w:b/>
          <w:bCs/>
          <w:i/>
          <w:iCs/>
        </w:rPr>
      </w:pPr>
      <w:r>
        <w:rPr>
          <w:b/>
          <w:bCs/>
        </w:rPr>
        <w:t xml:space="preserve">         3)  Стадия разделения -индивидуации (</w:t>
      </w:r>
      <w:r>
        <w:t xml:space="preserve"> с 5-6месяцев до 36 месяцев).</w:t>
      </w:r>
    </w:p>
    <w:p w:rsidR="00DE6174" w:rsidRDefault="00DE6174" w:rsidP="003E536F">
      <w:pPr>
        <w:ind w:right="-5" w:firstLine="540"/>
        <w:jc w:val="both"/>
      </w:pPr>
      <w:r>
        <w:t>На этой фазе происходит выход из симбиоза и дифференциация самости от матери, происходит инвестиция матери как объекта и развитие объектных отношений. Инвестирование себя и создание представлений о самости. Мать становится либидным объектом. Аффективное отношение к ней поддерживается независимо от удовлетворения и фрустрацию. Базисное доверие выражено в реакции младенца на незнакомца, так называемый страх незнакомца. В возрасте</w:t>
      </w:r>
      <w:r>
        <w:rPr>
          <w:sz w:val="28"/>
          <w:szCs w:val="28"/>
        </w:rPr>
        <w:t xml:space="preserve"> </w:t>
      </w:r>
      <w:r>
        <w:t>8 месяцев ребенок реагирует на незнакомца появлением тревоги. Если привязанность безопасная - то есть прикрепленность к матери не подвергается сомнению, то младенец проявляет больше любопытства к незнакомцу, чем тревоги. Страх чужого лица по Спицу , является вторым организатором поведения младенца после социальной улыбки,  предполагает знание ребенком постоянства существования матери. Присутствие чужого и отсутствие матери - синонимы на языке психической жизни в этот период. В этой стадии выделяется  несколько подфаз.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numPr>
          <w:ilvl w:val="0"/>
          <w:numId w:val="2"/>
        </w:numPr>
        <w:ind w:left="0" w:right="-5"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Подфаза дифференциации</w:t>
      </w:r>
      <w:r>
        <w:t xml:space="preserve"> </w:t>
      </w:r>
      <w:r>
        <w:rPr>
          <w:b/>
          <w:bCs/>
          <w:i/>
          <w:iCs/>
        </w:rPr>
        <w:t>и развития образа тела ( с 5-6 до 10 мея).</w:t>
      </w:r>
    </w:p>
    <w:p w:rsidR="00DE6174" w:rsidRDefault="00DE6174" w:rsidP="003E536F">
      <w:pPr>
        <w:ind w:right="-5" w:firstLine="540"/>
        <w:jc w:val="both"/>
      </w:pPr>
      <w:r>
        <w:t>Улыбка становитсяпроизвольной и специфичной в отношении с матерью. Ребенок инвестирует переходные объекты. С 8 месяцев сравнивает мать с незнакомыми. Сильный страх незнакомцев указывает на плохое качество симбиоза. При симбиотическом психозе дифференциация преждевременна и отсрочена. В анализе детей и взрослых с трудностями разделения присутствует раннее осознавание , что мать - отдельный объект. Случайные причины или психологические особенности матерей - например, когда мать переоценивает отношения на стадии симбиоза или не выносит дифференциации, или не выносят, толкая ребенка к ранней автономии.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</w:pPr>
      <w:r>
        <w:rPr>
          <w:b/>
          <w:bCs/>
          <w:i/>
          <w:iCs/>
        </w:rPr>
        <w:t>2. Субфаза практики (10-15 месяцев).</w:t>
      </w:r>
      <w:r>
        <w:t xml:space="preserve"> Происходит активная инвестиция моторики. Ребенок начинает ходить,   уходить от матери и возвращается к ней. Очарован миром открытий и своими возрастающими возможностями. Исследует расширяющийся мир и знакомится с переживаниями физической разлуки. В отсутствии матери у ребенка происходит снижение настроения, возникает озабоченность. Здесь младенец уже начинает использовать внутрипсихический образ матери. В ее отсутствии его какое-то время достаточно для поддержания внутрипсихического благополучия. Изменение внутреннего отношения к матери при длительной сепарации - реакция депрессии младенцев, обижаются , прогоняют мать. Важно на этой фазе отношений матерей. Для симбиотических матерей травматична дистанция. Хотят, чтобы ребенок быстрее вырос. </w:t>
      </w:r>
      <w:r>
        <w:lastRenderedPageBreak/>
        <w:t>Могут чувствовать облегчение от исчезновения симбиоза. В 14 месяцев примерное время появления жеста нет (еще один организатор поведения по Спицу).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</w:pPr>
      <w:r>
        <w:rPr>
          <w:b/>
          <w:bCs/>
          <w:i/>
          <w:iCs/>
        </w:rPr>
        <w:t xml:space="preserve">3.Субфаза </w:t>
      </w:r>
      <w:r>
        <w:rPr>
          <w:b/>
          <w:bCs/>
          <w:i/>
          <w:iCs/>
          <w:lang w:val="en-US"/>
        </w:rPr>
        <w:t>rapprochement</w:t>
      </w:r>
      <w:r>
        <w:rPr>
          <w:b/>
          <w:bCs/>
          <w:i/>
          <w:iCs/>
        </w:rPr>
        <w:t xml:space="preserve"> . Субфаза воссоединения, повторного сближения</w:t>
      </w:r>
      <w:r>
        <w:t>. (от 16 до 18 месяцев). Ребенок уже легко уходит от матери, так как начинает ходить. Прогресс в познавательном развитии. Отмечаются колебания настроения. Настроение колеблется от любви до ненависти. Вспышки и капризы. Иногда ребенок демонстрирует одиночество и беспомощность. Уже может думать и фантазировать. Продвижение в познании способствует языковому выражению и символической игре. Отмечается переход от эйфории подфазы практики к депрессивным настроениям. Постоянная озабоченность из-за матери. Ищет мать глазами. В этот период возникает характерная жадность, зависть, нерешительность, амбивалентность чувств. Хочет быть независимым. Трудно проживает разделение ,трудно признать разделение.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</w:pPr>
      <w:r>
        <w:rPr>
          <w:b/>
          <w:bCs/>
          <w:i/>
          <w:iCs/>
        </w:rPr>
        <w:t>4. Субфаза постоянства объекта</w:t>
      </w:r>
      <w:r>
        <w:t>.</w:t>
      </w:r>
    </w:p>
    <w:p w:rsidR="00DE6174" w:rsidRDefault="00DE6174" w:rsidP="003E536F">
      <w:pPr>
        <w:ind w:right="-5" w:firstLine="540"/>
        <w:jc w:val="both"/>
      </w:pPr>
      <w:r>
        <w:t xml:space="preserve">   Теперь ребенок  лучше переносит фрустрации и  его аффективное состояние меньше зависит от конкретного удовлетворения. Исправляется характер. Укрепляется нарциссизм и он легче переносит свой реалистический образ. Ребенок обретает уверенность, что любящее взаимодействие будет продолжаться, несмотря на краткие разлуки, вспышки гнева и фрустрации. Ребенок способен поддерживать константные взаимодействия. Происходит переход от требовательного цепляющегося поведения к способности участвовать в более зрелых, определяемых Эго отношениях- привязанность, уважение интересов и чувств, доверие. Развитие либидного постоянства объекта обычно сопровождается усилением Я, что вызывает гордость и подкрепление матерей.</w:t>
      </w:r>
    </w:p>
    <w:p w:rsidR="00DE6174" w:rsidRDefault="00DE6174" w:rsidP="003E536F">
      <w:pPr>
        <w:ind w:right="-5" w:firstLine="540"/>
        <w:jc w:val="both"/>
        <w:rPr>
          <w:i/>
          <w:iCs/>
        </w:rPr>
      </w:pPr>
    </w:p>
    <w:p w:rsidR="00DE6174" w:rsidRDefault="00DE6174" w:rsidP="003E536F">
      <w:pPr>
        <w:ind w:right="-5" w:firstLine="540"/>
        <w:jc w:val="both"/>
        <w:rPr>
          <w:i/>
          <w:iCs/>
        </w:rPr>
      </w:pPr>
    </w:p>
    <w:p w:rsidR="00DE6174" w:rsidRDefault="00DE6174" w:rsidP="003E536F">
      <w:pPr>
        <w:ind w:right="-5" w:firstLine="540"/>
        <w:jc w:val="both"/>
        <w:rPr>
          <w:i/>
          <w:iCs/>
        </w:rPr>
      </w:pPr>
    </w:p>
    <w:p w:rsidR="00DE6174" w:rsidRDefault="00DE6174" w:rsidP="003E536F">
      <w:pPr>
        <w:ind w:right="-5" w:firstLine="540"/>
        <w:jc w:val="both"/>
        <w:rPr>
          <w:i/>
          <w:iCs/>
        </w:rPr>
      </w:pPr>
    </w:p>
    <w:p w:rsidR="00DE6174" w:rsidRDefault="00DE6174" w:rsidP="003E536F">
      <w:pPr>
        <w:ind w:right="-5" w:firstLine="540"/>
        <w:jc w:val="both"/>
        <w:rPr>
          <w:i/>
          <w:iCs/>
        </w:rPr>
      </w:pPr>
      <w:r>
        <w:rPr>
          <w:b/>
          <w:bCs/>
          <w:i/>
          <w:iCs/>
        </w:rPr>
        <w:t>Вклад, который внесла Малер в развитие теории объектных отношений</w:t>
      </w:r>
      <w:r>
        <w:rPr>
          <w:i/>
          <w:iCs/>
        </w:rPr>
        <w:t>.</w:t>
      </w:r>
    </w:p>
    <w:p w:rsidR="00DE6174" w:rsidRDefault="00DE6174" w:rsidP="003E536F">
      <w:pPr>
        <w:numPr>
          <w:ilvl w:val="0"/>
          <w:numId w:val="1"/>
        </w:numPr>
        <w:ind w:left="0" w:right="-5" w:firstLine="540"/>
        <w:jc w:val="both"/>
      </w:pPr>
      <w:r>
        <w:t>Она четко показала, что адекватная эмоциональная открытость матери и аффективный контакт младенца с ней - необходимый фактор благоприятных условий для формирования психических структур, способствующий развитию независимому эмоциональному функционированию.</w:t>
      </w:r>
    </w:p>
    <w:p w:rsidR="00DE6174" w:rsidRDefault="00DE6174" w:rsidP="003E536F">
      <w:pPr>
        <w:numPr>
          <w:ilvl w:val="0"/>
          <w:numId w:val="1"/>
        </w:numPr>
        <w:ind w:left="0" w:right="-5" w:firstLine="540"/>
        <w:jc w:val="both"/>
      </w:pPr>
      <w:r>
        <w:t>М. Малер привлекла своими исследованиями здоровых детей внимание к вопросам аффективного взаимодействия ранних триангуляторных отношений в семье.</w:t>
      </w:r>
    </w:p>
    <w:p w:rsidR="00DE6174" w:rsidRDefault="00DE6174" w:rsidP="003E536F">
      <w:pPr>
        <w:numPr>
          <w:ilvl w:val="0"/>
          <w:numId w:val="1"/>
        </w:numPr>
        <w:ind w:left="0" w:right="-5" w:firstLine="540"/>
        <w:jc w:val="both"/>
      </w:pPr>
      <w:r>
        <w:t>Результаты исследований Малер пополнили психоаналитические знания о нормальном развитии и предотвращении патологических отклонений.</w:t>
      </w:r>
    </w:p>
    <w:p w:rsidR="00DE6174" w:rsidRDefault="00DE6174" w:rsidP="003E536F">
      <w:pPr>
        <w:numPr>
          <w:ilvl w:val="0"/>
          <w:numId w:val="1"/>
        </w:numPr>
        <w:ind w:left="0" w:right="-5" w:firstLine="540"/>
        <w:jc w:val="both"/>
      </w:pPr>
      <w:r>
        <w:t>Явилась пионером длительного исследования детей в естественной обстановке - основы развития длительных наблюдений за младенцами.</w:t>
      </w:r>
    </w:p>
    <w:p w:rsidR="00DE6174" w:rsidRDefault="00DE6174" w:rsidP="003E536F">
      <w:pPr>
        <w:numPr>
          <w:ilvl w:val="0"/>
          <w:numId w:val="1"/>
        </w:numPr>
        <w:ind w:left="0" w:right="-5" w:firstLine="540"/>
        <w:jc w:val="both"/>
      </w:pPr>
      <w:r>
        <w:t>Сформулировала представления  о процессе сепарации и индивидуации ; выдвинула целостную теорию доэдиповых объектных отношений, которая дополняет теории Эдипова комплекса и позволяет построить концепцию развития объектных отношений, согласуемую и интегрируемую с теорией инстинктивных влечений и с теорией возникновения психической структуры.</w:t>
      </w:r>
    </w:p>
    <w:p w:rsidR="00DE6174" w:rsidRDefault="00DE6174" w:rsidP="003E536F">
      <w:pPr>
        <w:ind w:right="-5" w:firstLine="540"/>
        <w:jc w:val="both"/>
        <w:rPr>
          <w:b/>
          <w:bCs/>
        </w:rPr>
      </w:pPr>
    </w:p>
    <w:p w:rsidR="00DE6174" w:rsidRDefault="00DE6174" w:rsidP="003E536F">
      <w:pPr>
        <w:ind w:right="-5" w:firstLine="540"/>
        <w:jc w:val="both"/>
        <w:rPr>
          <w:b/>
          <w:bCs/>
        </w:rPr>
      </w:pPr>
    </w:p>
    <w:p w:rsidR="00DE6174" w:rsidRDefault="00DE6174" w:rsidP="003E536F">
      <w:pPr>
        <w:ind w:right="-5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9.  Концепция О. Кернберга</w:t>
      </w:r>
    </w:p>
    <w:p w:rsidR="00DE6174" w:rsidRDefault="00DE6174" w:rsidP="003E536F">
      <w:pPr>
        <w:ind w:right="-5" w:firstLine="540"/>
        <w:jc w:val="both"/>
        <w:rPr>
          <w:b/>
          <w:bCs/>
        </w:rPr>
      </w:pPr>
    </w:p>
    <w:p w:rsidR="00DE6174" w:rsidRDefault="00DE6174" w:rsidP="003E536F">
      <w:pPr>
        <w:ind w:right="-5" w:firstLine="540"/>
        <w:jc w:val="both"/>
      </w:pPr>
      <w:r>
        <w:rPr>
          <w:b/>
          <w:bCs/>
        </w:rPr>
        <w:t xml:space="preserve">    Отто Кернберг  </w:t>
      </w:r>
      <w:r>
        <w:t xml:space="preserve">занимался прежде всего интеграцией психоаналитических теорий. Он предложил теорию, согласно которой аффекты являются главной мотивационной системой младенцев; они организуются в  либидные и агрессивные влечения с помощью </w:t>
      </w:r>
      <w:r>
        <w:lastRenderedPageBreak/>
        <w:t>прямого взаимодействия с человеческим объектом, представляющим собой нечто большее , чем просто средство инстинктивного удовлетворения. Ид, Эго и Суперэго формируются на основе репрезентаций "я" и объекта, интернализуемых под влиянием различных аффективных состояний. Эти состояния окрашивают или определяют характеристики того, что инетрнализуется - например, будет ли Суперэго суровым и жестким или будет ли Эго справляться с задачами ,которые ему придется решать.</w:t>
      </w:r>
    </w:p>
    <w:p w:rsidR="00DE6174" w:rsidRDefault="00DE6174" w:rsidP="003E536F">
      <w:pPr>
        <w:ind w:right="-5" w:firstLine="540"/>
        <w:jc w:val="both"/>
      </w:pPr>
      <w:r>
        <w:t xml:space="preserve">  Кернберг считал, что самые ранние процессы интериоризации характеризуются диадичностью, то есть наблюдается полярность самости и объекта, с учетом того, что репрезентации самости и объекта еще не дифференцированы. Кроме того, подразумеваются также все будущие шаги развития диадических интериоризаций, то есть интериоризация не только объекта как объектная репрезентация, но и интеракция самости с объектом. Он рассматривал интеракцию 1) самости, 2) объекта и 3) связанных с ними аффективных процессов как исходные составные элементы, на которых базируется дальнейшее развитие интериоризированных репрезентаций объекта и самости и позже сформированная структура Эго, Суперэго и Ид. Как фундаментальный самый ранний и самый примитивный уровень в организации процессов интериоризации, Кернберг понимает интроекцию. Она означает, что посредством структурированной связи следов памяти осуществляется репродукция и фиксация взаимодействия с окружающим миром. Она содержит изображение объекта и изображение самости при взаимодействии с этим объектом, а также аффективную тональность этого взаимодействия. Эта аффективная окрашенность определяет организацию "хороших и плохих" внутренних объектов. Этот процесс ведет к различению самости и  объекта и к установлении  границ Эго.</w:t>
      </w:r>
    </w:p>
    <w:p w:rsidR="00DE6174" w:rsidRDefault="00DE6174" w:rsidP="003E536F">
      <w:pPr>
        <w:ind w:right="-5" w:firstLine="540"/>
        <w:jc w:val="both"/>
      </w:pPr>
      <w:r>
        <w:t xml:space="preserve">     Идентификация является формой интроекции на более высоком уровне и характеризуется тем, что ребенок на основании познавательной деятельности может распознать ролевые аспекты межличностного взаимодействия. Объектные репрезентации и саморепрезентации обогащаются этими ролевыми аспектами и аффективные  сопровождения при этом становятся более дифференцированными.</w:t>
      </w:r>
    </w:p>
    <w:p w:rsidR="00DE6174" w:rsidRDefault="00DE6174" w:rsidP="003E536F">
      <w:pPr>
        <w:ind w:right="-5" w:firstLine="540"/>
        <w:jc w:val="both"/>
      </w:pPr>
      <w:r>
        <w:t xml:space="preserve">    Эго-идентичность. Образует самый высокий уровень в организации процессов интериоризации. Здесь устанавливается консолидация структуры Эго, которая связана с чувством протяженности самости, и также возникает согласованная концепция  "мира объектов". Эго-идентичность содержит осознание дериватов влечений и аффектов, с ней также связан контроль за влечениями. В ходе этих процессов интериоризированные объектные отношения деперсонализуются и интегрируются в структуры более высокого порядка, то есть в структуры Эго и Суперэго. Существуют также образы объектов ,которые в меньшей степени включаются в структурирование; они остаются неизменными и сохраняются в вытесненном бессознательном.</w:t>
      </w:r>
    </w:p>
    <w:p w:rsidR="00DE6174" w:rsidRDefault="00DE6174" w:rsidP="003E536F">
      <w:pPr>
        <w:ind w:right="-5" w:firstLine="540"/>
        <w:jc w:val="both"/>
      </w:pPr>
      <w:r>
        <w:t xml:space="preserve">    Процесс индивидуации характеризуется превращением примитивных идентификаций в селективные, сублимированные. Это происходит под влиянием хорошо интегрированной эго-идентичности. Продолжением существования "непереваренной" ранней интроекции является переживание патологической фиксации тяжело нарушенных объектных отношений, которая тесно связана с патологией расщепления.</w:t>
      </w:r>
    </w:p>
    <w:p w:rsidR="00DE6174" w:rsidRDefault="00DE6174" w:rsidP="003E536F">
      <w:pPr>
        <w:ind w:right="-5" w:firstLine="540"/>
        <w:jc w:val="both"/>
      </w:pPr>
      <w:r>
        <w:t xml:space="preserve">   Модель раннего развития эго базируется на недифференцированной фазе развития, на которой Эго и Ид еще образуют совместную матрицу. При этом объектные отношения понимаются как существенный организатор Эго. Присоединяясь к позиции Малер , Кернберг формулирует концепцию пяти фундаментальных стадий нормального и патологического развития интериоризированных объектных отношений и их клинический проявления: 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numPr>
          <w:ilvl w:val="0"/>
          <w:numId w:val="3"/>
        </w:numPr>
        <w:ind w:left="0" w:right="-5" w:firstLine="540"/>
        <w:jc w:val="both"/>
      </w:pPr>
      <w:r>
        <w:t>нормальный аутизм или недифференцированная первичная стадия,</w:t>
      </w:r>
    </w:p>
    <w:p w:rsidR="00DE6174" w:rsidRDefault="00DE6174" w:rsidP="003E536F">
      <w:pPr>
        <w:numPr>
          <w:ilvl w:val="0"/>
          <w:numId w:val="3"/>
        </w:numPr>
        <w:ind w:left="0" w:right="-5" w:firstLine="540"/>
        <w:jc w:val="both"/>
      </w:pPr>
      <w:r>
        <w:t>нормальный "симбиоз" или стадия первичных недифференцированных представлений о себе,</w:t>
      </w:r>
    </w:p>
    <w:p w:rsidR="00DE6174" w:rsidRDefault="00DE6174" w:rsidP="003E536F">
      <w:pPr>
        <w:numPr>
          <w:ilvl w:val="0"/>
          <w:numId w:val="3"/>
        </w:numPr>
        <w:ind w:left="0" w:right="-5" w:firstLine="540"/>
        <w:jc w:val="both"/>
      </w:pPr>
      <w:r>
        <w:t>стадия дифференциации представлений об объектах и о себе,</w:t>
      </w:r>
    </w:p>
    <w:p w:rsidR="00DE6174" w:rsidRDefault="00DE6174" w:rsidP="003E536F">
      <w:pPr>
        <w:numPr>
          <w:ilvl w:val="0"/>
          <w:numId w:val="3"/>
        </w:numPr>
        <w:ind w:left="0" w:right="-5" w:firstLine="540"/>
        <w:jc w:val="both"/>
      </w:pPr>
      <w:r>
        <w:lastRenderedPageBreak/>
        <w:t>стадия интеграции представлений об объектах и о себе и развитие зрелых интрапсихических структур,</w:t>
      </w:r>
    </w:p>
    <w:p w:rsidR="00DE6174" w:rsidRDefault="00DE6174" w:rsidP="003E536F">
      <w:pPr>
        <w:numPr>
          <w:ilvl w:val="0"/>
          <w:numId w:val="3"/>
        </w:numPr>
        <w:ind w:left="0" w:right="-5" w:firstLine="540"/>
        <w:jc w:val="both"/>
      </w:pPr>
      <w:r>
        <w:t>стадия консолидации и итеграции Эго и Суперэго.</w:t>
      </w:r>
    </w:p>
    <w:p w:rsidR="00DE6174" w:rsidRDefault="00DE6174" w:rsidP="003E536F">
      <w:pPr>
        <w:ind w:right="-5" w:firstLine="540"/>
        <w:jc w:val="both"/>
      </w:pPr>
      <w:r>
        <w:t xml:space="preserve">     Клинические наблюдения (особенно реинсценирование объектных отношений в аналитической ситуации) и психоаналитические исследования ранних взаимодействий матери и младенца существенно прояснили тот факт, что уже между новорожденными матерью протекают сложные процессы обмена и согласования; эти коммуникации развиваются в комплексный внутренний диалог; важную роль здесь играют многочисленные потребности и желания участвующих во взаимодействии и коммуникации объектов, равно как и актуальный ситуативный контекст.</w:t>
      </w: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</w:pPr>
    </w:p>
    <w:p w:rsidR="00DE6174" w:rsidRDefault="00DE6174" w:rsidP="003E536F">
      <w:pPr>
        <w:ind w:right="-5" w:firstLine="540"/>
        <w:jc w:val="both"/>
      </w:pPr>
      <w:r>
        <w:rPr>
          <w:b/>
          <w:bCs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DE6174" w:rsidRDefault="00DE6174" w:rsidP="003E536F">
      <w:pPr>
        <w:ind w:right="-5" w:firstLine="540"/>
        <w:jc w:val="both"/>
        <w:rPr>
          <w:b/>
          <w:bCs/>
        </w:rPr>
      </w:pPr>
    </w:p>
    <w:p w:rsidR="00DE6174" w:rsidRDefault="00DE6174" w:rsidP="003E536F">
      <w:pPr>
        <w:ind w:right="-5" w:firstLine="540"/>
      </w:pPr>
    </w:p>
    <w:sectPr w:rsidR="00DE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85"/>
    <w:multiLevelType w:val="singleLevel"/>
    <w:tmpl w:val="57361E2C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" w15:restartNumberingAfterBreak="0">
    <w:nsid w:val="30D05766"/>
    <w:multiLevelType w:val="singleLevel"/>
    <w:tmpl w:val="47EEE8FE"/>
    <w:lvl w:ilvl="0">
      <w:numFmt w:val="bullet"/>
      <w:lvlText w:val="-"/>
      <w:lvlJc w:val="left"/>
      <w:pPr>
        <w:tabs>
          <w:tab w:val="num" w:pos="-639"/>
        </w:tabs>
        <w:ind w:left="-639" w:hanging="495"/>
      </w:pPr>
      <w:rPr>
        <w:rFonts w:hint="default"/>
      </w:rPr>
    </w:lvl>
  </w:abstractNum>
  <w:abstractNum w:abstractNumId="2" w15:restartNumberingAfterBreak="0">
    <w:nsid w:val="393C6313"/>
    <w:multiLevelType w:val="singleLevel"/>
    <w:tmpl w:val="148A7682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53703D4B"/>
    <w:multiLevelType w:val="singleLevel"/>
    <w:tmpl w:val="6D70D18C"/>
    <w:lvl w:ilvl="0">
      <w:start w:val="1"/>
      <w:numFmt w:val="decimal"/>
      <w:lvlText w:val="%1)"/>
      <w:lvlJc w:val="left"/>
      <w:pPr>
        <w:tabs>
          <w:tab w:val="num" w:pos="-594"/>
        </w:tabs>
        <w:ind w:left="-594" w:hanging="465"/>
      </w:pPr>
      <w:rPr>
        <w:rFonts w:hint="default"/>
        <w:b/>
        <w:bCs/>
      </w:rPr>
    </w:lvl>
  </w:abstractNum>
  <w:abstractNum w:abstractNumId="4" w15:restartNumberingAfterBreak="0">
    <w:nsid w:val="6933294D"/>
    <w:multiLevelType w:val="singleLevel"/>
    <w:tmpl w:val="351E173E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6F"/>
    <w:rsid w:val="003E536F"/>
    <w:rsid w:val="00A2469A"/>
    <w:rsid w:val="00A36223"/>
    <w:rsid w:val="00D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CE71F-1385-4529-AB27-3B80204D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Процесс сеперации –индивидуации и формирование идентичности</vt:lpstr>
    </vt:vector>
  </TitlesOfParts>
  <Company>dom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 сеперации –индивидуации и формирование идентичности</dc:title>
  <dc:subject/>
  <dc:creator>angela</dc:creator>
  <cp:keywords/>
  <dc:description/>
  <cp:lastModifiedBy>Пользователь Windows</cp:lastModifiedBy>
  <cp:revision>2</cp:revision>
  <dcterms:created xsi:type="dcterms:W3CDTF">2018-05-19T12:07:00Z</dcterms:created>
  <dcterms:modified xsi:type="dcterms:W3CDTF">2018-05-19T12:07:00Z</dcterms:modified>
</cp:coreProperties>
</file>